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684" w:rsidRDefault="00FF6684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FF6684" w:rsidRPr="008F57E2" w:rsidRDefault="00FF6684" w:rsidP="008F57E2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92416C" w:rsidRPr="0092416C" w:rsidRDefault="0092416C" w:rsidP="0084048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r w:rsidR="00910683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20 </w:t>
      </w:r>
      <w:r w:rsidRPr="009241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ноября</w:t>
      </w:r>
      <w:r w:rsidR="00CE5470" w:rsidRPr="009241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2021г. </w:t>
      </w:r>
      <w:r w:rsidRPr="0092416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завершены работы по </w:t>
      </w:r>
      <w:r w:rsidRPr="0092416C">
        <w:rPr>
          <w:rFonts w:ascii="Times New Roman" w:eastAsia="+mn-ea" w:hAnsi="Times New Roman" w:cs="Times New Roman"/>
          <w:kern w:val="24"/>
          <w:sz w:val="24"/>
          <w:szCs w:val="24"/>
        </w:rPr>
        <w:t xml:space="preserve">замене звукового и светового оборудования в </w:t>
      </w:r>
      <w:r w:rsidRPr="0092416C">
        <w:rPr>
          <w:rFonts w:ascii="Times New Roman" w:hAnsi="Times New Roman" w:cs="Times New Roman"/>
          <w:color w:val="000000"/>
          <w:sz w:val="24"/>
          <w:szCs w:val="24"/>
        </w:rPr>
        <w:t>МБУ КСК «Орион». Реализация проекта позволила создать креативные условия для сохранения и развития культурного потенциала Дома культуры, творческой самореализации и удовлетворения культурных потребностей жителей городского поселения Малиновский и сельского поселения Юбилейный.</w:t>
      </w:r>
    </w:p>
    <w:p w:rsidR="00FF6684" w:rsidRPr="00910683" w:rsidRDefault="00CF32CE" w:rsidP="00910683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2416C">
        <w:rPr>
          <w:rFonts w:ascii="Times New Roman" w:hAnsi="Times New Roman" w:cs="Times New Roman"/>
          <w:sz w:val="24"/>
          <w:szCs w:val="24"/>
        </w:rPr>
        <w:t>С</w:t>
      </w:r>
      <w:r w:rsidR="00E47640" w:rsidRPr="0092416C">
        <w:rPr>
          <w:rFonts w:ascii="Times New Roman" w:hAnsi="Times New Roman" w:cs="Times New Roman"/>
          <w:sz w:val="24"/>
          <w:szCs w:val="24"/>
        </w:rPr>
        <w:t xml:space="preserve">тоимость проекта </w:t>
      </w:r>
      <w:r w:rsidRPr="0092416C">
        <w:rPr>
          <w:rFonts w:ascii="Times New Roman" w:hAnsi="Times New Roman" w:cs="Times New Roman"/>
          <w:sz w:val="24"/>
          <w:szCs w:val="24"/>
        </w:rPr>
        <w:t xml:space="preserve">составила </w:t>
      </w:r>
      <w:r w:rsidR="0092416C" w:rsidRPr="0092416C">
        <w:rPr>
          <w:rFonts w:ascii="Times New Roman" w:hAnsi="Times New Roman" w:cs="Times New Roman"/>
          <w:sz w:val="24"/>
          <w:szCs w:val="24"/>
        </w:rPr>
        <w:t>919289,33 руб</w:t>
      </w:r>
      <w:r w:rsidRPr="00924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БЫЛО:</w:t>
      </w:r>
    </w:p>
    <w:p w:rsidR="00FF6684" w:rsidRDefault="00910683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24367500" wp14:editId="58333EAA">
            <wp:extent cx="3019425" cy="1788334"/>
            <wp:effectExtent l="0" t="0" r="0" b="2540"/>
            <wp:docPr id="5122" name="Picture 2" descr="C:\Users\User\Desktop\IMG_13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2" name="Picture 2" descr="C:\Users\User\Desktop\IMG_139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930"/>
                    <a:stretch/>
                  </pic:blipFill>
                  <pic:spPr bwMode="auto">
                    <a:xfrm>
                      <a:off x="0" y="0"/>
                      <a:ext cx="3024336" cy="1791243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 wp14:anchorId="68F3DC0C" wp14:editId="346C77FB">
            <wp:extent cx="3024336" cy="1799853"/>
            <wp:effectExtent l="0" t="0" r="5080" b="0"/>
            <wp:docPr id="5123" name="Picture 3" descr="C:\Users\User\Desktop\IMG_17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3" name="Picture 3" descr="C:\Users\User\Desktop\IMG_178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6268"/>
                    <a:stretch/>
                  </pic:blipFill>
                  <pic:spPr bwMode="auto">
                    <a:xfrm>
                      <a:off x="0" y="0"/>
                      <a:ext cx="3024336" cy="1799853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inline>
        </w:drawing>
      </w:r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СТАЛО:</w:t>
      </w:r>
    </w:p>
    <w:p w:rsidR="00FF6684" w:rsidRDefault="00910683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0FE27808" wp14:editId="7E2378E9">
            <wp:extent cx="6120130" cy="2757884"/>
            <wp:effectExtent l="0" t="0" r="0" b="4445"/>
            <wp:docPr id="2" name="Рисунок 2" descr="C:\Users\User\AppData\Local\Microsoft\Windows\Temporary Internet Files\Content.Outlook\SPQS8K9O\hqvf69bwTG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Temporary Internet Files\Content.Outlook\SPQS8K9O\hqvf69bwTG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757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 wp14:anchorId="7395AFBF" wp14:editId="508423AD">
            <wp:extent cx="6120130" cy="2757884"/>
            <wp:effectExtent l="0" t="0" r="0" b="4445"/>
            <wp:docPr id="1" name="Рисунок 1" descr="C:\РАБОТА\ИНИЦИАТИВНОЕ БЮДЖЕТИРОВАНИЕ\ИБ 2021\заявки по ИБ\Заявка сцена\фото исполнение\mLu-iPTfBp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РАБОТА\ИНИЦИАТИВНОЕ БЮДЖЕТИРОВАНИЕ\ИБ 2021\заявки по ИБ\Заявка сцена\фото исполнение\mLu-iPTfBp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757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FF6684" w:rsidRDefault="00FF6684" w:rsidP="00CF32CE">
      <w:pPr>
        <w:jc w:val="both"/>
        <w:rPr>
          <w:rFonts w:ascii="Times New Roman" w:hAnsi="Times New Roman" w:cs="Times New Roman"/>
          <w:sz w:val="24"/>
          <w:szCs w:val="24"/>
        </w:rPr>
      </w:pPr>
      <w:r w:rsidRPr="00FF6684"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t xml:space="preserve"> </w:t>
      </w:r>
    </w:p>
    <w:p w:rsidR="00FF6684" w:rsidRPr="008F57E2" w:rsidRDefault="008F57E2" w:rsidP="00CF32CE">
      <w:pPr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lastRenderedPageBreak/>
        <w:t xml:space="preserve"> </w:t>
      </w:r>
    </w:p>
    <w:sectPr w:rsidR="00FF6684" w:rsidRPr="008F57E2" w:rsidSect="00910683">
      <w:pgSz w:w="11906" w:h="16838"/>
      <w:pgMar w:top="284" w:right="1134" w:bottom="28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B7F"/>
    <w:rsid w:val="00274A88"/>
    <w:rsid w:val="005942D0"/>
    <w:rsid w:val="00840488"/>
    <w:rsid w:val="008F57E2"/>
    <w:rsid w:val="00910683"/>
    <w:rsid w:val="0092416C"/>
    <w:rsid w:val="00A77791"/>
    <w:rsid w:val="00CE5470"/>
    <w:rsid w:val="00CF32CE"/>
    <w:rsid w:val="00E47640"/>
    <w:rsid w:val="00FC2B7F"/>
    <w:rsid w:val="00FF6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66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668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17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64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2021-11-22T12:08:00Z</dcterms:created>
  <dcterms:modified xsi:type="dcterms:W3CDTF">2021-11-23T08:00:00Z</dcterms:modified>
</cp:coreProperties>
</file>